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C6A" w:rsidRDefault="00FA3C6A" w:rsidP="00FA3C6A">
      <w:pPr>
        <w:widowControl/>
        <w:jc w:val="left"/>
        <w:rPr>
          <w:rFonts w:ascii="HG丸ｺﾞｼｯｸM-PRO" w:eastAsia="HG丸ｺﾞｼｯｸM-PRO" w:hint="eastAsia"/>
        </w:rPr>
      </w:pPr>
      <w:bookmarkStart w:id="0" w:name="_GoBack"/>
      <w:bookmarkEnd w:id="0"/>
      <w:r>
        <w:rPr>
          <w:rFonts w:ascii="HG丸ｺﾞｼｯｸM-PRO" w:eastAsia="HG丸ｺﾞｼｯｸM-PRO" w:hint="eastAsia"/>
        </w:rPr>
        <w:t xml:space="preserve">　別紙4</w:t>
      </w:r>
    </w:p>
    <w:p w:rsidR="00FA3C6A" w:rsidRDefault="00FA3C6A" w:rsidP="00FA3C6A">
      <w:pPr>
        <w:widowControl/>
        <w:spacing w:line="320" w:lineRule="exact"/>
        <w:jc w:val="center"/>
        <w:rPr>
          <w:rFonts w:ascii="HG丸ｺﾞｼｯｸM-PRO" w:eastAsia="HG丸ｺﾞｼｯｸM-PRO" w:hint="eastAsia"/>
          <w:sz w:val="36"/>
          <w:szCs w:val="36"/>
        </w:rPr>
      </w:pPr>
      <w:r>
        <w:rPr>
          <w:rFonts w:ascii="HG丸ｺﾞｼｯｸM-PRO" w:eastAsia="HG丸ｺﾞｼｯｸM-PRO" w:hint="eastAsia"/>
          <w:sz w:val="36"/>
          <w:szCs w:val="36"/>
        </w:rPr>
        <w:t>チェックリスト</w:t>
      </w:r>
    </w:p>
    <w:p w:rsidR="00FA3C6A" w:rsidRDefault="00FA3C6A" w:rsidP="00FA3C6A">
      <w:pPr>
        <w:widowControl/>
        <w:wordWrap w:val="0"/>
        <w:spacing w:line="320" w:lineRule="exact"/>
        <w:jc w:val="right"/>
        <w:rPr>
          <w:rFonts w:ascii="HG丸ｺﾞｼｯｸM-PRO" w:eastAsia="HG丸ｺﾞｼｯｸM-PRO" w:hint="eastAsia"/>
          <w:sz w:val="28"/>
          <w:szCs w:val="28"/>
          <w:u w:val="single"/>
        </w:rPr>
      </w:pPr>
      <w:r>
        <w:rPr>
          <w:rFonts w:ascii="HG丸ｺﾞｼｯｸM-PRO" w:eastAsia="HG丸ｺﾞｼｯｸM-PRO" w:hint="eastAsia"/>
          <w:sz w:val="28"/>
          <w:szCs w:val="28"/>
          <w:u w:val="single"/>
        </w:rPr>
        <w:t xml:space="preserve">実施者氏名　　　　　　　　</w:t>
      </w:r>
    </w:p>
    <w:p w:rsidR="00FA3C6A" w:rsidRDefault="00FA3C6A" w:rsidP="00FA3C6A">
      <w:pPr>
        <w:widowControl/>
        <w:spacing w:line="320" w:lineRule="exact"/>
        <w:jc w:val="center"/>
        <w:rPr>
          <w:rFonts w:hint="eastAsia"/>
        </w:rPr>
      </w:pPr>
    </w:p>
    <w:p w:rsidR="00FA3C6A" w:rsidRDefault="00FA3C6A" w:rsidP="00FA3C6A">
      <w:pPr>
        <w:widowControl/>
        <w:spacing w:line="320" w:lineRule="exact"/>
        <w:ind w:leftChars="177" w:left="425"/>
        <w:jc w:val="center"/>
      </w:pPr>
    </w:p>
    <w:p w:rsidR="00FA3C6A" w:rsidRDefault="00FA3C6A" w:rsidP="00FA3C6A">
      <w:pPr>
        <w:snapToGrid w:val="0"/>
        <w:spacing w:beforeLines="20" w:before="72" w:line="320" w:lineRule="exact"/>
        <w:ind w:leftChars="177" w:left="425"/>
        <w:jc w:val="left"/>
        <w:rPr>
          <w:rFonts w:ascii="HG丸ｺﾞｼｯｸM-PRO" w:eastAsia="HG丸ｺﾞｼｯｸM-PRO" w:hAnsi="ＭＳ ゴシック"/>
        </w:rPr>
      </w:pPr>
      <w:r>
        <w:rPr>
          <w:rFonts w:ascii="HG丸ｺﾞｼｯｸM-PRO" w:eastAsia="HG丸ｺﾞｼｯｸM-PRO" w:hint="eastAsia"/>
        </w:rPr>
        <w:t>☆次の各チェック項目について、確認したら</w:t>
      </w:r>
      <w:r>
        <w:rPr>
          <w:rFonts w:ascii="HG丸ｺﾞｼｯｸM-PRO" w:hint="eastAsia"/>
        </w:rPr>
        <w:t>☑</w:t>
      </w:r>
      <w:r>
        <w:rPr>
          <w:rFonts w:ascii="HG丸ｺﾞｼｯｸM-PRO" w:eastAsia="HG丸ｺﾞｼｯｸM-PRO" w:hint="eastAsia"/>
        </w:rPr>
        <w:t>してください。</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＜応募資格＞</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Segoe UI Symbol" w:eastAsia="HG丸ｺﾞｼｯｸM-PRO" w:hAnsi="Segoe UI Symbol" w:cs="Segoe UI Symbol" w:hint="eastAsia"/>
        </w:rPr>
        <w:t>□</w:t>
      </w:r>
      <w:r>
        <w:rPr>
          <w:rFonts w:ascii="HG丸ｺﾞｼｯｸM-PRO" w:eastAsia="HG丸ｺﾞｼｯｸM-PRO" w:hAnsi="たぬき油性マジック" w:hint="eastAsia"/>
        </w:rPr>
        <w:t xml:space="preserve">　申請日現在、設立登記が完了している。</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ＭＳ 明朝" w:eastAsia="ＭＳ 明朝" w:hAnsi="ＭＳ 明朝" w:cs="ＭＳ 明朝" w:hint="eastAsia"/>
        </w:rPr>
        <w:t>□</w:t>
      </w:r>
      <w:r>
        <w:rPr>
          <w:rFonts w:ascii="HG丸ｺﾞｼｯｸM-PRO" w:eastAsia="HG丸ｺﾞｼｯｸM-PRO" w:hAnsi="たぬき油性マジック" w:hint="eastAsia"/>
        </w:rPr>
        <w:t xml:space="preserve">　埼玉県内に登記された事務所を有し、主に県内で活動している。</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bookmarkStart w:id="1" w:name="_Hlk99722478"/>
      <w:r>
        <w:rPr>
          <w:rFonts w:ascii="ＭＳ 明朝" w:eastAsia="ＭＳ 明朝" w:hAnsi="ＭＳ 明朝" w:cs="ＭＳ 明朝" w:hint="eastAsia"/>
        </w:rPr>
        <w:t>□</w:t>
      </w:r>
      <w:bookmarkEnd w:id="1"/>
      <w:r>
        <w:rPr>
          <w:rFonts w:ascii="HG丸ｺﾞｼｯｸM-PRO" w:eastAsia="HG丸ｺﾞｼｯｸM-PRO" w:hAnsi="たぬき油性マジック" w:hint="eastAsia"/>
        </w:rPr>
        <w:t xml:space="preserve">　特定非営利活動促進法第29条に規定する書類（事業報告書、活動計算書等）</w:t>
      </w:r>
    </w:p>
    <w:p w:rsidR="00FA3C6A" w:rsidRDefault="00FA3C6A" w:rsidP="00FA3C6A">
      <w:pPr>
        <w:spacing w:line="320" w:lineRule="exact"/>
        <w:ind w:leftChars="177" w:left="665" w:hangingChars="100" w:hanging="240"/>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xml:space="preserve">　を所定の期間内に所轄庁に提出している。</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＜助成対象事業＞</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法人の構成員を主な対象とした事業ではない。</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その全部を県外で実施する事業ではない。</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他から委託された事業ではない。</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申し込み時点で他からの助成や補助金を受けていない。また、申し込み後他から</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xml:space="preserve">　補助金を受けることが決定したら辞退する。</w:t>
      </w:r>
    </w:p>
    <w:p w:rsidR="00FA3C6A" w:rsidRDefault="00FA3C6A" w:rsidP="00FA3C6A">
      <w:pPr>
        <w:spacing w:line="320" w:lineRule="exact"/>
        <w:ind w:leftChars="177" w:left="425"/>
        <w:jc w:val="left"/>
        <w:rPr>
          <w:rFonts w:ascii="HG丸ｺﾞｼｯｸM-PRO" w:eastAsia="HG丸ｺﾞｼｯｸM-PRO" w:hAnsi="たぬき油性マジック" w:hint="eastAsia"/>
        </w:rPr>
      </w:pPr>
    </w:p>
    <w:p w:rsidR="00FA3C6A" w:rsidRDefault="00FA3C6A" w:rsidP="00FA3C6A">
      <w:pPr>
        <w:spacing w:line="320" w:lineRule="exact"/>
        <w:ind w:leftChars="177" w:left="425"/>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＜全体の体裁＞</w:t>
      </w:r>
    </w:p>
    <w:p w:rsidR="00FA3C6A" w:rsidRDefault="00FA3C6A" w:rsidP="00FA3C6A">
      <w:pPr>
        <w:spacing w:line="320" w:lineRule="exact"/>
        <w:ind w:leftChars="177" w:left="665" w:hangingChars="100" w:hanging="240"/>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交付申請書や添付書類等の提出書類はすべてA4版片面・白黒で作成した。</w:t>
      </w:r>
    </w:p>
    <w:p w:rsidR="00FA3C6A" w:rsidRDefault="00FA3C6A" w:rsidP="00FA3C6A">
      <w:pPr>
        <w:spacing w:line="320" w:lineRule="exact"/>
        <w:ind w:leftChars="177" w:left="665" w:hangingChars="100" w:hanging="240"/>
        <w:jc w:val="left"/>
        <w:rPr>
          <w:rFonts w:ascii="HG丸ｺﾞｼｯｸM-PRO" w:eastAsia="HG丸ｺﾞｼｯｸM-PRO" w:hAnsi="たぬき油性マジック" w:hint="eastAsia"/>
        </w:rPr>
      </w:pPr>
    </w:p>
    <w:p w:rsidR="00FA3C6A" w:rsidRDefault="00FA3C6A" w:rsidP="00FA3C6A">
      <w:pPr>
        <w:spacing w:line="320" w:lineRule="exact"/>
        <w:ind w:leftChars="177" w:left="665" w:hangingChars="100" w:hanging="240"/>
        <w:jc w:val="left"/>
        <w:rPr>
          <w:rFonts w:ascii="HG丸ｺﾞｼｯｸM-PRO" w:eastAsia="DengXian" w:hAnsi="たぬき油性マジック" w:hint="eastAsia"/>
          <w:lang w:eastAsia="zh-CN"/>
        </w:rPr>
      </w:pPr>
      <w:r>
        <w:rPr>
          <w:rFonts w:ascii="HG丸ｺﾞｼｯｸM-PRO" w:eastAsia="HG丸ｺﾞｼｯｸM-PRO" w:hAnsi="たぬき油性マジック" w:hint="eastAsia"/>
          <w:lang w:eastAsia="zh-CN"/>
        </w:rPr>
        <w:t>＜様式第</w:t>
      </w:r>
      <w:r>
        <w:rPr>
          <w:rFonts w:ascii="HG丸ｺﾞｼｯｸM-PRO" w:eastAsia="HG丸ｺﾞｼｯｸM-PRO" w:hAnsi="たぬき油性マジック" w:hint="eastAsia"/>
        </w:rPr>
        <w:t>1</w:t>
      </w:r>
      <w:r>
        <w:rPr>
          <w:rFonts w:ascii="HG丸ｺﾞｼｯｸM-PRO" w:eastAsia="HG丸ｺﾞｼｯｸM-PRO" w:hAnsi="たぬき油性マジック" w:hint="eastAsia"/>
          <w:lang w:eastAsia="zh-CN"/>
        </w:rPr>
        <w:t>号「交付申請書」＞</w:t>
      </w:r>
    </w:p>
    <w:p w:rsidR="00FA3C6A" w:rsidRDefault="00FA3C6A" w:rsidP="00FA3C6A">
      <w:pPr>
        <w:spacing w:line="320" w:lineRule="exact"/>
        <w:ind w:leftChars="177" w:left="665" w:hangingChars="100" w:hanging="240"/>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xml:space="preserve">□　</w:t>
      </w:r>
      <w:r>
        <w:rPr>
          <w:rFonts w:ascii="HG丸ｺﾞｼｯｸM-PRO" w:eastAsia="HG丸ｺﾞｼｯｸM-PRO" w:hAnsi="たぬき油性マジック" w:hint="eastAsia"/>
          <w:kern w:val="0"/>
        </w:rPr>
        <w:t>法人名は、定款に記載された正式名称で記載した。</w:t>
      </w:r>
    </w:p>
    <w:p w:rsidR="00FA3C6A" w:rsidRDefault="00FA3C6A" w:rsidP="00FA3C6A">
      <w:pPr>
        <w:spacing w:line="320" w:lineRule="exact"/>
        <w:ind w:leftChars="177" w:left="665" w:hangingChars="100" w:hanging="240"/>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（別紙1～3について同じ）</w:t>
      </w:r>
    </w:p>
    <w:p w:rsidR="00FA3C6A" w:rsidRDefault="00FA3C6A" w:rsidP="00FA3C6A">
      <w:pPr>
        <w:spacing w:line="320" w:lineRule="exact"/>
        <w:ind w:leftChars="177" w:left="665" w:hangingChars="100" w:hanging="240"/>
        <w:jc w:val="left"/>
        <w:rPr>
          <w:rFonts w:ascii="HG丸ｺﾞｼｯｸM-PRO" w:eastAsia="HG丸ｺﾞｼｯｸM-PRO" w:hAnsi="たぬき油性マジック" w:hint="eastAsia"/>
        </w:rPr>
      </w:pPr>
      <w:r>
        <w:rPr>
          <w:rFonts w:ascii="HG丸ｺﾞｼｯｸM-PRO" w:eastAsia="HG丸ｺﾞｼｯｸM-PRO" w:hAnsi="たぬき油性マジック" w:hint="eastAsia"/>
        </w:rPr>
        <w:t>□　法人の代表者名は、役職名（理事長、代表理事等）から記載した。</w:t>
      </w:r>
    </w:p>
    <w:p w:rsidR="00FA3C6A" w:rsidRDefault="00FA3C6A" w:rsidP="00FA3C6A">
      <w:pPr>
        <w:spacing w:line="320" w:lineRule="exact"/>
        <w:ind w:leftChars="177" w:left="665" w:hangingChars="100" w:hanging="240"/>
        <w:jc w:val="left"/>
        <w:rPr>
          <w:rFonts w:ascii="HG丸ｺﾞｼｯｸM-PRO" w:eastAsia="HG丸ｺﾞｼｯｸM-PRO" w:hAnsi="たぬき油性マジック" w:hint="eastAsia"/>
          <w:color w:val="000000"/>
        </w:rPr>
      </w:pPr>
      <w:r>
        <w:rPr>
          <w:rFonts w:ascii="HG丸ｺﾞｼｯｸM-PRO" w:eastAsia="HG丸ｺﾞｼｯｸM-PRO" w:hAnsi="たぬき油性マジック" w:hint="eastAsia"/>
          <w:color w:val="000000"/>
        </w:rPr>
        <w:t>□　「2　事業実施期間」が、令和４年７月1日から令和５年2月末日までの期間であり、「別紙1　事業計画書」に記載されている事業期間と一致している。</w:t>
      </w:r>
    </w:p>
    <w:p w:rsidR="00FA3C6A" w:rsidRDefault="00FA3C6A" w:rsidP="00FA3C6A">
      <w:pPr>
        <w:spacing w:line="320" w:lineRule="exact"/>
        <w:ind w:leftChars="177" w:left="665" w:hangingChars="100" w:hanging="240"/>
        <w:jc w:val="left"/>
        <w:rPr>
          <w:rFonts w:ascii="HG丸ｺﾞｼｯｸM-PRO" w:eastAsia="HG丸ｺﾞｼｯｸM-PRO" w:hint="eastAsia"/>
        </w:rPr>
      </w:pPr>
      <w:r>
        <w:rPr>
          <w:rFonts w:ascii="HG丸ｺﾞｼｯｸM-PRO" w:eastAsia="HG丸ｺﾞｼｯｸM-PRO" w:hAnsi="たぬき油性マジック" w:hint="eastAsia"/>
          <w:color w:val="000000"/>
        </w:rPr>
        <w:t>□　「6　添付書類」欄で添付が義務付けられている書類がすべて付いている</w:t>
      </w:r>
      <w:r>
        <w:rPr>
          <w:rFonts w:ascii="HG丸ｺﾞｼｯｸM-PRO" w:eastAsia="HG丸ｺﾞｼｯｸM-PRO" w:hAnsi="たぬき油性マジック" w:hint="eastAsia"/>
        </w:rPr>
        <w:t>。</w:t>
      </w:r>
    </w:p>
    <w:p w:rsidR="00FA3C6A" w:rsidRDefault="00FA3C6A" w:rsidP="00FA3C6A">
      <w:pPr>
        <w:spacing w:line="320" w:lineRule="exact"/>
        <w:ind w:leftChars="177" w:left="665" w:hangingChars="100" w:hanging="240"/>
        <w:jc w:val="left"/>
        <w:rPr>
          <w:rFonts w:ascii="HG丸ｺﾞｼｯｸM-PRO" w:eastAsia="HG丸ｺﾞｼｯｸM-PRO" w:hint="eastAsia"/>
        </w:rPr>
      </w:pPr>
    </w:p>
    <w:p w:rsidR="00FA3C6A" w:rsidRDefault="00FA3C6A" w:rsidP="00FA3C6A">
      <w:pPr>
        <w:spacing w:line="320" w:lineRule="exact"/>
        <w:ind w:leftChars="177" w:left="665" w:hangingChars="100" w:hanging="240"/>
        <w:jc w:val="left"/>
        <w:rPr>
          <w:rFonts w:ascii="HG丸ｺﾞｼｯｸM-PRO" w:eastAsia="HG丸ｺﾞｼｯｸM-PRO" w:hint="eastAsia"/>
        </w:rPr>
      </w:pPr>
      <w:r>
        <w:rPr>
          <w:rFonts w:ascii="HG丸ｺﾞｼｯｸM-PRO" w:eastAsia="HG丸ｺﾞｼｯｸM-PRO" w:hint="eastAsia"/>
        </w:rPr>
        <w:t>＜別紙1「事業計画書」＞</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　該当するすべての項目を記載した。</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ＭＳ 明朝" w:eastAsia="ＭＳ 明朝" w:hAnsi="ＭＳ 明朝" w:cs="ＭＳ 明朝" w:hint="eastAsia"/>
        </w:rPr>
        <w:t xml:space="preserve">□　</w:t>
      </w:r>
      <w:r>
        <w:rPr>
          <w:rFonts w:ascii="HG丸ｺﾞｼｯｸM-PRO" w:eastAsia="HG丸ｺﾞｼｯｸM-PRO" w:hAnsi="HG丸ｺﾞｼｯｸM-PRO" w:cs="ＭＳ 明朝" w:hint="eastAsia"/>
        </w:rPr>
        <w:t>指定されている４枚以内か確認した。</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 xml:space="preserve">□　専門用語は使わず、平易なことばで記載した。専門用語を使用する場合は、その　</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 xml:space="preserve">　意味を記載した。</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br w:type="page"/>
      </w:r>
    </w:p>
    <w:p w:rsidR="00FA3C6A" w:rsidRDefault="00FA3C6A" w:rsidP="00FA3C6A">
      <w:pPr>
        <w:widowControl/>
        <w:spacing w:line="320" w:lineRule="exact"/>
        <w:ind w:leftChars="177" w:left="425"/>
        <w:jc w:val="left"/>
        <w:rPr>
          <w:rFonts w:ascii="HG丸ｺﾞｼｯｸM-PRO" w:eastAsia="HG丸ｺﾞｼｯｸM-PRO" w:hAnsi="ＭＳ 明朝" w:hint="eastAsia"/>
        </w:rPr>
      </w:pPr>
      <w:r>
        <w:rPr>
          <w:rFonts w:ascii="HG丸ｺﾞｼｯｸM-PRO" w:eastAsia="HG丸ｺﾞｼｯｸM-PRO" w:hAnsi="ＭＳ 明朝" w:hint="eastAsia"/>
        </w:rPr>
        <w:lastRenderedPageBreak/>
        <w:t>＜別紙2「事業収支予算書」＞</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【全体】</w:t>
      </w:r>
    </w:p>
    <w:p w:rsidR="00FA3C6A" w:rsidRDefault="00FA3C6A" w:rsidP="00FA3C6A">
      <w:pPr>
        <w:spacing w:line="320" w:lineRule="exact"/>
        <w:ind w:leftChars="177" w:left="425"/>
        <w:rPr>
          <w:rFonts w:ascii="HG丸ｺﾞｼｯｸM-PRO" w:eastAsia="HG丸ｺﾞｼｯｸM-PRO" w:hAnsi="ＭＳ 明朝" w:hint="eastAsia"/>
        </w:rPr>
      </w:pPr>
      <w:r>
        <w:rPr>
          <w:rFonts w:ascii="HG丸ｺﾞｼｯｸM-PRO" w:eastAsia="HG丸ｺﾞｼｯｸM-PRO" w:hAnsi="ＭＳ 明朝" w:hint="eastAsia"/>
        </w:rPr>
        <w:t>□　「予算額（円）」欄にはそれぞれの項目ごとの合計額を記入した。</w:t>
      </w:r>
    </w:p>
    <w:p w:rsidR="00FA3C6A" w:rsidRDefault="00FA3C6A" w:rsidP="00FA3C6A">
      <w:pPr>
        <w:spacing w:line="320" w:lineRule="exact"/>
        <w:ind w:leftChars="177" w:left="425"/>
        <w:rPr>
          <w:rFonts w:ascii="HG丸ｺﾞｼｯｸM-PRO" w:eastAsia="HG丸ｺﾞｼｯｸM-PRO" w:hAnsi="ＭＳ 明朝" w:hint="eastAsia"/>
        </w:rPr>
      </w:pPr>
      <w:r>
        <w:rPr>
          <w:rFonts w:ascii="HG丸ｺﾞｼｯｸM-PRO" w:eastAsia="HG丸ｺﾞｼｯｸM-PRO" w:hAnsi="ＭＳ 明朝" w:hint="eastAsia"/>
        </w:rPr>
        <w:t>□　記載内容が「別紙1　事業計画書」の内容と一致している。</w:t>
      </w:r>
    </w:p>
    <w:p w:rsidR="00FA3C6A" w:rsidRDefault="00FA3C6A" w:rsidP="00FA3C6A">
      <w:pPr>
        <w:widowControl/>
        <w:spacing w:line="320" w:lineRule="exact"/>
        <w:ind w:leftChars="177" w:left="425"/>
        <w:jc w:val="left"/>
        <w:rPr>
          <w:rFonts w:ascii="HG丸ｺﾞｼｯｸM-PRO" w:eastAsia="HG丸ｺﾞｼｯｸM-PRO" w:hint="eastAsia"/>
        </w:rPr>
      </w:pP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【1　収入の部】</w:t>
      </w:r>
    </w:p>
    <w:p w:rsidR="00FA3C6A" w:rsidRDefault="00FA3C6A" w:rsidP="00FA3C6A">
      <w:pPr>
        <w:widowControl/>
        <w:spacing w:line="320" w:lineRule="exact"/>
        <w:ind w:leftChars="177" w:left="425"/>
        <w:jc w:val="left"/>
        <w:rPr>
          <w:rFonts w:ascii="HG丸ｺﾞｼｯｸM-PRO" w:eastAsia="HG丸ｺﾞｼｯｸM-PRO" w:hAnsi="ＭＳ 明朝" w:hint="eastAsia"/>
        </w:rPr>
      </w:pPr>
      <w:r>
        <w:rPr>
          <w:rFonts w:ascii="HG丸ｺﾞｼｯｸM-PRO" w:eastAsia="HG丸ｺﾞｼｯｸM-PRO" w:hint="eastAsia"/>
        </w:rPr>
        <w:t xml:space="preserve">□　</w:t>
      </w:r>
      <w:r>
        <w:rPr>
          <w:rFonts w:ascii="HG丸ｺﾞｼｯｸM-PRO" w:eastAsia="HG丸ｺﾞｼｯｸM-PRO" w:hAnsi="ＭＳ 明朝" w:hint="eastAsia"/>
        </w:rPr>
        <w:t>参加料の徴収や助成金によって作成した印刷物を販売するなど事業実施による収</w:t>
      </w:r>
    </w:p>
    <w:p w:rsidR="00FA3C6A" w:rsidRDefault="00FA3C6A" w:rsidP="00FA3C6A">
      <w:pPr>
        <w:widowControl/>
        <w:spacing w:line="320" w:lineRule="exact"/>
        <w:ind w:leftChars="177" w:left="425"/>
        <w:jc w:val="left"/>
        <w:rPr>
          <w:rFonts w:ascii="HG丸ｺﾞｼｯｸM-PRO" w:eastAsia="HG丸ｺﾞｼｯｸM-PRO" w:hAnsi="ＭＳ 明朝" w:hint="eastAsia"/>
        </w:rPr>
      </w:pPr>
      <w:r>
        <w:rPr>
          <w:rFonts w:ascii="HG丸ｺﾞｼｯｸM-PRO" w:eastAsia="HG丸ｺﾞｼｯｸM-PRO" w:hAnsi="ＭＳ 明朝" w:hint="eastAsia"/>
        </w:rPr>
        <w:t xml:space="preserve">　入の見込みがある場合は、その金額が収入の部に含まれている。</w:t>
      </w:r>
    </w:p>
    <w:p w:rsidR="00FA3C6A" w:rsidRDefault="00FA3C6A" w:rsidP="00FA3C6A">
      <w:pPr>
        <w:widowControl/>
        <w:spacing w:line="320" w:lineRule="exact"/>
        <w:ind w:leftChars="177" w:left="425"/>
        <w:jc w:val="left"/>
        <w:rPr>
          <w:rFonts w:ascii="HG丸ｺﾞｼｯｸM-PRO" w:eastAsia="HG丸ｺﾞｼｯｸM-PRO" w:hAnsi="ＭＳ 明朝" w:hint="eastAsia"/>
        </w:rPr>
      </w:pPr>
    </w:p>
    <w:p w:rsidR="00FA3C6A" w:rsidRDefault="00FA3C6A" w:rsidP="00FA3C6A">
      <w:pPr>
        <w:widowControl/>
        <w:spacing w:line="320" w:lineRule="exact"/>
        <w:ind w:leftChars="177" w:left="425"/>
        <w:jc w:val="left"/>
        <w:rPr>
          <w:rFonts w:ascii="HG丸ｺﾞｼｯｸM-PRO" w:eastAsia="HG丸ｺﾞｼｯｸM-PRO" w:hAnsi="ＭＳ 明朝" w:hint="eastAsia"/>
        </w:rPr>
      </w:pPr>
      <w:r>
        <w:rPr>
          <w:rFonts w:ascii="HG丸ｺﾞｼｯｸM-PRO" w:eastAsia="HG丸ｺﾞｼｯｸM-PRO" w:hAnsi="ＭＳ 明朝" w:hint="eastAsia"/>
        </w:rPr>
        <w:t>【2　支出の部】</w:t>
      </w:r>
    </w:p>
    <w:p w:rsidR="00FA3C6A" w:rsidRDefault="00FA3C6A" w:rsidP="00FA3C6A">
      <w:pPr>
        <w:widowControl/>
        <w:spacing w:line="320" w:lineRule="exact"/>
        <w:ind w:leftChars="177" w:left="665" w:hangingChars="100" w:hanging="240"/>
        <w:jc w:val="left"/>
        <w:rPr>
          <w:rFonts w:ascii="HG丸ｺﾞｼｯｸM-PRO" w:eastAsia="HG丸ｺﾞｼｯｸM-PRO" w:hAnsi="ＭＳ 明朝" w:hint="eastAsia"/>
        </w:rPr>
      </w:pPr>
      <w:r>
        <w:rPr>
          <w:rFonts w:ascii="HG丸ｺﾞｼｯｸM-PRO" w:eastAsia="HG丸ｺﾞｼｯｸM-PRO" w:hint="eastAsia"/>
        </w:rPr>
        <w:t>□　支出項目の分類に誤りがなく、対象外となる経費（食糧費、</w:t>
      </w:r>
      <w:r>
        <w:rPr>
          <w:rFonts w:ascii="HG丸ｺﾞｼｯｸM-PRO" w:eastAsia="HG丸ｺﾞｼｯｸM-PRO" w:hAnsi="ＭＳ 明朝" w:hint="eastAsia"/>
        </w:rPr>
        <w:t>懇親会等の費用、土地の購入又は賃借に要する経費、法人の運営上必要とされる経常的な経費</w:t>
      </w:r>
      <w:r>
        <w:rPr>
          <w:rFonts w:ascii="HG丸ｺﾞｼｯｸM-PRO" w:eastAsia="HG丸ｺﾞｼｯｸM-PRO" w:hint="eastAsia"/>
        </w:rPr>
        <w:t>、自己に対する支出等）が含まれていない。</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　「旅費交通費」、「謝金」、「人件費」は、法人の支給規程に基づき算出した。</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ＭＳ 明朝" w:eastAsia="ＭＳ 明朝" w:hAnsi="ＭＳ 明朝" w:cs="ＭＳ 明朝" w:hint="eastAsia"/>
        </w:rPr>
        <w:t xml:space="preserve">□　</w:t>
      </w:r>
      <w:r>
        <w:rPr>
          <w:rFonts w:ascii="HG丸ｺﾞｼｯｸM-PRO" w:eastAsia="HG丸ｺﾞｼｯｸM-PRO" w:hint="eastAsia"/>
        </w:rPr>
        <w:t>「旅費交通費」、「謝金」、「人件費」に係る</w:t>
      </w:r>
      <w:r>
        <w:rPr>
          <w:rFonts w:ascii="HG丸ｺﾞｼｯｸM-PRO" w:eastAsia="HG丸ｺﾞｼｯｸM-PRO" w:hAnsi="HG丸ｺﾞｼｯｸM-PRO" w:cs="ＭＳ 明朝" w:hint="eastAsia"/>
        </w:rPr>
        <w:t>支給規程を添付している。</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 xml:space="preserve">□　備品費に計上する場合は、金額を証明するもの（見積書、カタログのコピー、金　</w:t>
      </w:r>
    </w:p>
    <w:p w:rsidR="00FA3C6A" w:rsidRDefault="00FA3C6A" w:rsidP="00FA3C6A">
      <w:pPr>
        <w:widowControl/>
        <w:spacing w:line="320" w:lineRule="exact"/>
        <w:ind w:leftChars="177" w:left="425"/>
        <w:jc w:val="left"/>
        <w:rPr>
          <w:rFonts w:ascii="HG丸ｺﾞｼｯｸM-PRO" w:eastAsia="HG丸ｺﾞｼｯｸM-PRO" w:hint="eastAsia"/>
        </w:rPr>
      </w:pPr>
      <w:r>
        <w:rPr>
          <w:rFonts w:ascii="HG丸ｺﾞｼｯｸM-PRO" w:eastAsia="HG丸ｺﾞｼｯｸM-PRO" w:hint="eastAsia"/>
        </w:rPr>
        <w:t xml:space="preserve">　額の積算根拠を説明した文書等）を添付した。</w:t>
      </w:r>
    </w:p>
    <w:p w:rsidR="00FA3C6A" w:rsidRDefault="00FA3C6A" w:rsidP="00FA3C6A">
      <w:pPr>
        <w:widowControl/>
        <w:spacing w:line="320" w:lineRule="exact"/>
        <w:ind w:leftChars="177" w:left="665" w:hangingChars="100" w:hanging="240"/>
        <w:jc w:val="left"/>
        <w:rPr>
          <w:rFonts w:ascii="HG丸ｺﾞｼｯｸM-PRO" w:eastAsia="HG丸ｺﾞｼｯｸM-PRO" w:hint="eastAsia"/>
        </w:rPr>
      </w:pPr>
      <w:r>
        <w:rPr>
          <w:rFonts w:ascii="HG丸ｺﾞｼｯｸM-PRO" w:eastAsia="HG丸ｺﾞｼｯｸM-PRO" w:hint="eastAsia"/>
        </w:rPr>
        <w:t xml:space="preserve">　　備品費以外でも、高額な物品や活動分野以外の方には分からない特殊な物品の購入等をする場合（目安は1回の支出額が10万円を超えるもの）は、金額を証明するものの他、物品を説明する資料を添付した。</w:t>
      </w:r>
    </w:p>
    <w:p w:rsidR="00FA3C6A" w:rsidRDefault="00FA3C6A" w:rsidP="00FA3C6A">
      <w:pPr>
        <w:widowControl/>
        <w:spacing w:line="320" w:lineRule="exact"/>
        <w:ind w:leftChars="177" w:left="905" w:hangingChars="200" w:hanging="480"/>
        <w:jc w:val="left"/>
        <w:rPr>
          <w:rFonts w:ascii="HG丸ｺﾞｼｯｸM-PRO" w:eastAsia="HG丸ｺﾞｼｯｸM-PRO" w:hAnsi="ＭＳ 明朝" w:hint="eastAsia"/>
        </w:rPr>
      </w:pPr>
      <w:r>
        <w:rPr>
          <w:rFonts w:ascii="HG丸ｺﾞｼｯｸM-PRO" w:eastAsia="HG丸ｺﾞｼｯｸM-PRO" w:hint="eastAsia"/>
        </w:rPr>
        <w:t xml:space="preserve">□　</w:t>
      </w:r>
      <w:r>
        <w:rPr>
          <w:rFonts w:ascii="HG丸ｺﾞｼｯｸM-PRO" w:eastAsia="HG丸ｺﾞｼｯｸM-PRO" w:hAnsi="ＭＳ 明朝" w:hint="eastAsia"/>
        </w:rPr>
        <w:t>備品費を計上する場合は、助成対象経費の20％以内の額を計上している。</w:t>
      </w:r>
    </w:p>
    <w:p w:rsidR="00FA3C6A" w:rsidRDefault="00FA3C6A" w:rsidP="00FA3C6A">
      <w:pPr>
        <w:spacing w:line="320" w:lineRule="exact"/>
        <w:ind w:leftChars="177" w:left="665" w:hangingChars="100" w:hanging="240"/>
        <w:jc w:val="left"/>
        <w:rPr>
          <w:rFonts w:ascii="HG丸ｺﾞｼｯｸM-PRO" w:eastAsia="HG丸ｺﾞｼｯｸM-PRO" w:hAnsi="ＭＳ 明朝" w:hint="eastAsia"/>
        </w:rPr>
      </w:pPr>
      <w:r>
        <w:rPr>
          <w:rFonts w:ascii="HG丸ｺﾞｼｯｸM-PRO" w:eastAsia="HG丸ｺﾞｼｯｸM-PRO" w:hAnsi="ＭＳ 明朝" w:hint="eastAsia"/>
        </w:rPr>
        <w:t xml:space="preserve">　　</w:t>
      </w:r>
      <w:r>
        <w:rPr>
          <w:rFonts w:ascii="HG丸ｺﾞｼｯｸM-PRO" w:eastAsia="HG丸ｺﾞｼｯｸM-PRO" w:hAnsi="ＭＳ 明朝" w:hint="eastAsia"/>
          <w:kern w:val="0"/>
        </w:rPr>
        <w:t>また、①備品を購入する必要性②事業終了後の備品の使用について説明書</w:t>
      </w:r>
      <w:r>
        <w:rPr>
          <w:rFonts w:ascii="HG丸ｺﾞｼｯｸM-PRO" w:eastAsia="HG丸ｺﾞｼｯｸM-PRO" w:hAnsi="ＭＳ 明朝" w:hint="eastAsia"/>
        </w:rPr>
        <w:t>（A4判1枚程度）を添付している。</w:t>
      </w:r>
    </w:p>
    <w:p w:rsidR="00FA3C6A" w:rsidRDefault="00FA3C6A" w:rsidP="00FA3C6A">
      <w:pPr>
        <w:spacing w:line="320" w:lineRule="exact"/>
        <w:ind w:leftChars="177" w:left="665" w:hangingChars="100" w:hanging="240"/>
        <w:jc w:val="left"/>
        <w:rPr>
          <w:rFonts w:ascii="HG丸ｺﾞｼｯｸM-PRO" w:eastAsia="HG丸ｺﾞｼｯｸM-PRO" w:hAnsi="ＭＳ 明朝" w:hint="eastAsia"/>
        </w:rPr>
      </w:pPr>
      <w:r>
        <w:rPr>
          <w:rFonts w:ascii="HG丸ｺﾞｼｯｸM-PRO" w:eastAsia="HG丸ｺﾞｼｯｸM-PRO" w:hAnsi="ＭＳ 明朝" w:hint="eastAsia"/>
        </w:rPr>
        <w:t>□　委託費を計上する場合は、例えば印刷業者にデザインと印刷を委託するように、委託することが一般的・合理的である経費のみ計上している。</w:t>
      </w:r>
    </w:p>
    <w:p w:rsidR="00FA3C6A" w:rsidRDefault="00FA3C6A" w:rsidP="00FA3C6A">
      <w:pPr>
        <w:spacing w:line="320" w:lineRule="exact"/>
        <w:ind w:leftChars="177" w:left="665" w:hangingChars="100" w:hanging="240"/>
        <w:jc w:val="left"/>
        <w:rPr>
          <w:rFonts w:ascii="HG丸ｺﾞｼｯｸM-PRO" w:eastAsia="HG丸ｺﾞｼｯｸM-PRO" w:hAnsi="ＭＳ 明朝" w:hint="eastAsia"/>
        </w:rPr>
      </w:pPr>
      <w:r>
        <w:rPr>
          <w:rFonts w:ascii="HG丸ｺﾞｼｯｸM-PRO" w:eastAsia="HG丸ｺﾞｼｯｸM-PRO" w:hAnsi="ＭＳ 明朝" w:hint="eastAsia"/>
        </w:rPr>
        <w:t>□　委託費を計上する場合は、見積書を添付している。</w:t>
      </w:r>
    </w:p>
    <w:p w:rsidR="00FA3C6A" w:rsidRDefault="00FA3C6A" w:rsidP="00FA3C6A">
      <w:pPr>
        <w:spacing w:line="320" w:lineRule="exact"/>
        <w:ind w:leftChars="177" w:left="665" w:hangingChars="100" w:hanging="240"/>
        <w:jc w:val="left"/>
        <w:rPr>
          <w:rFonts w:ascii="HG丸ｺﾞｼｯｸM-PRO" w:eastAsia="HG丸ｺﾞｼｯｸM-PRO" w:hAnsi="ＭＳ 明朝" w:hint="eastAsia"/>
        </w:rPr>
      </w:pPr>
      <w:r>
        <w:rPr>
          <w:rFonts w:ascii="ＭＳ 明朝" w:eastAsia="ＭＳ 明朝" w:hAnsi="ＭＳ 明朝" w:cs="ＭＳ 明朝" w:hint="eastAsia"/>
        </w:rPr>
        <w:t xml:space="preserve">□　</w:t>
      </w:r>
      <w:r>
        <w:rPr>
          <w:rFonts w:ascii="HG丸ｺﾞｼｯｸM-PRO" w:eastAsia="HG丸ｺﾞｼｯｸM-PRO" w:hAnsi="ＭＳ 明朝" w:hint="eastAsia"/>
        </w:rPr>
        <w:t>謝金は、外部講師等の法人外部の者への支払いのみ計上し、法人役職員又は会員であるものの支払いは、たとえ、会員外の肩書で講師等を務める予定であってもすべて人件費に計上している。また、人件費には、助成対象事業に従事する者への支払いのみ計上している。</w:t>
      </w:r>
    </w:p>
    <w:p w:rsidR="00FA3C6A" w:rsidRDefault="00FA3C6A" w:rsidP="00FA3C6A">
      <w:pPr>
        <w:spacing w:line="320" w:lineRule="exact"/>
        <w:ind w:leftChars="177" w:left="665" w:hangingChars="100" w:hanging="240"/>
        <w:jc w:val="left"/>
        <w:rPr>
          <w:rFonts w:ascii="HG丸ｺﾞｼｯｸM-PRO" w:eastAsia="HG丸ｺﾞｼｯｸM-PRO" w:hAnsi="ＭＳ 明朝" w:hint="eastAsia"/>
        </w:rPr>
      </w:pPr>
      <w:r>
        <w:rPr>
          <w:rFonts w:ascii="ＭＳ 明朝" w:eastAsia="ＭＳ 明朝" w:hAnsi="ＭＳ 明朝" w:cs="ＭＳ 明朝" w:hint="eastAsia"/>
        </w:rPr>
        <w:t xml:space="preserve">□　</w:t>
      </w:r>
      <w:r>
        <w:rPr>
          <w:rFonts w:ascii="HG丸ｺﾞｼｯｸM-PRO" w:eastAsia="HG丸ｺﾞｼｯｸM-PRO" w:hAnsi="ＭＳ 明朝" w:hint="eastAsia"/>
        </w:rPr>
        <w:t>人件費は、役員報酬や給与を受けている法人の役員・会員・スタッフ等以外の者についてのみ計上している。</w:t>
      </w:r>
    </w:p>
    <w:p w:rsidR="00FA3C6A" w:rsidRDefault="00FA3C6A" w:rsidP="00FA3C6A">
      <w:pPr>
        <w:spacing w:line="320" w:lineRule="exact"/>
        <w:ind w:leftChars="177" w:left="665" w:hangingChars="100" w:hanging="240"/>
        <w:jc w:val="left"/>
        <w:rPr>
          <w:rFonts w:ascii="HG丸ｺﾞｼｯｸM-PRO" w:eastAsia="HG丸ｺﾞｼｯｸM-PRO" w:hAnsi="ＭＳ 明朝" w:hint="eastAsia"/>
        </w:rPr>
      </w:pPr>
      <w:r>
        <w:rPr>
          <w:rFonts w:ascii="ＭＳ 明朝" w:eastAsia="ＭＳ 明朝" w:hAnsi="ＭＳ 明朝" w:cs="ＭＳ 明朝" w:hint="eastAsia"/>
        </w:rPr>
        <w:t xml:space="preserve">□　</w:t>
      </w:r>
      <w:r>
        <w:rPr>
          <w:rFonts w:ascii="HG丸ｺﾞｼｯｸM-PRO" w:eastAsia="HG丸ｺﾞｼｯｸM-PRO" w:hAnsi="ＭＳ 明朝" w:hint="eastAsia"/>
        </w:rPr>
        <w:t>人件費について、対象業務、単価、時間数（日数）、対象者及び人数等の詳細な積算根拠を記載（添付）している。</w:t>
      </w:r>
    </w:p>
    <w:p w:rsidR="00FA3C6A" w:rsidRDefault="00FA3C6A" w:rsidP="00FA3C6A">
      <w:pPr>
        <w:spacing w:line="320" w:lineRule="exact"/>
        <w:ind w:leftChars="177" w:left="665" w:hangingChars="100" w:hanging="240"/>
        <w:jc w:val="left"/>
        <w:rPr>
          <w:rFonts w:ascii="HG丸ｺﾞｼｯｸM-PRO" w:eastAsia="HG丸ｺﾞｼｯｸM-PRO" w:hAnsi="ＭＳ 明朝" w:hint="eastAsia"/>
        </w:rPr>
      </w:pPr>
      <w:r>
        <w:rPr>
          <w:rFonts w:ascii="ＭＳ 明朝" w:eastAsia="ＭＳ 明朝" w:hAnsi="ＭＳ 明朝" w:cs="ＭＳ 明朝" w:hint="eastAsia"/>
        </w:rPr>
        <w:t xml:space="preserve">□　</w:t>
      </w:r>
      <w:r>
        <w:rPr>
          <w:rFonts w:ascii="HG丸ｺﾞｼｯｸM-PRO" w:eastAsia="HG丸ｺﾞｼｯｸM-PRO" w:hAnsi="ＭＳ 明朝" w:hint="eastAsia"/>
        </w:rPr>
        <w:t>応募時に計上しなかった経費項目は、事業実施時に支出が生じたとしても対象経費とならないことを理解して作成している。</w:t>
      </w:r>
    </w:p>
    <w:p w:rsidR="00096392" w:rsidRDefault="00096392"/>
    <w:sectPr w:rsidR="00096392" w:rsidSect="00FA3C6A">
      <w:pgSz w:w="11906" w:h="16838"/>
      <w:pgMar w:top="907" w:right="1134"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たぬき油性マジック">
    <w:altName w:val="ＭＳ 明朝"/>
    <w:charset w:val="80"/>
    <w:family w:val="auto"/>
    <w:pitch w:val="variable"/>
    <w:sig w:usb0="00000000"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6A"/>
    <w:rsid w:val="00096392"/>
    <w:rsid w:val="00FA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C1E3A"/>
  <w15:chartTrackingRefBased/>
  <w15:docId w15:val="{25F61A7A-2AC3-4AAC-AAE5-3F01839E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C6A"/>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1393</Characters>
  <Application>Microsoft Office Word</Application>
  <DocSecurity>0</DocSecurity>
  <Lines>11</Lines>
  <Paragraphs>3</Paragraphs>
  <ScaleCrop>false</ScaleCrop>
  <Company>埼玉県</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1</cp:revision>
  <dcterms:created xsi:type="dcterms:W3CDTF">2022-04-19T01:01:00Z</dcterms:created>
  <dcterms:modified xsi:type="dcterms:W3CDTF">2022-04-19T01:03:00Z</dcterms:modified>
</cp:coreProperties>
</file>